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49B6" w14:textId="6E8AE89F" w:rsidR="003C23BC" w:rsidRPr="003C23BC" w:rsidRDefault="00A44C70" w:rsidP="009945C7">
      <w:pPr>
        <w:widowControl/>
        <w:jc w:val="both"/>
        <w:rPr>
          <w:rFonts w:ascii="新細明體" w:eastAsia="新細明體" w:hAnsi="新細明體" w:cs="新細明體"/>
          <w:kern w:val="0"/>
          <w:szCs w:val="24"/>
          <w:lang w:eastAsia="zh-CN"/>
        </w:rPr>
      </w:pP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2024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拿神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 xml:space="preserve">- 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以賽亞書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-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下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 xml:space="preserve">- </w:t>
      </w:r>
      <w:r w:rsidR="003C23BC"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1195"/>
        <w:gridCol w:w="2296"/>
        <w:gridCol w:w="2200"/>
      </w:tblGrid>
      <w:tr w:rsidR="003C23BC" w:rsidRPr="003C23BC" w14:paraId="6F1EB5B3" w14:textId="77777777" w:rsidTr="00343024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3374AED2" w14:textId="12380D63" w:rsidR="003C23BC" w:rsidRPr="009945C7" w:rsidRDefault="009945C7" w:rsidP="009945C7">
            <w:pPr>
              <w:widowControl/>
              <w:rPr>
                <w:rFonts w:ascii="新細明體" w:eastAsia="新細明體" w:hAnsi="新細明體" w:cs="新細明體"/>
                <w:b/>
                <w:bCs/>
                <w:color w:val="0D0D0D" w:themeColor="text1" w:themeTint="F2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D0D0D" w:themeColor="text1" w:themeTint="F2"/>
                <w:kern w:val="0"/>
                <w:sz w:val="20"/>
                <w:szCs w:val="20"/>
                <w:lang w:eastAsia="zh-CN"/>
              </w:rPr>
              <w:t>以賽亞書</w:t>
            </w:r>
            <w:r w:rsidR="002843CD">
              <w:rPr>
                <w:rFonts w:ascii="新細明體" w:eastAsia="新細明體" w:hAnsi="新細明體" w:cs="新細明體" w:hint="eastAsia"/>
                <w:b/>
                <w:bCs/>
                <w:color w:val="0D0D0D" w:themeColor="text1" w:themeTint="F2"/>
                <w:kern w:val="0"/>
                <w:sz w:val="20"/>
                <w:szCs w:val="20"/>
                <w:lang w:eastAsia="zh-CN"/>
              </w:rPr>
              <w:t>（</w:t>
            </w:r>
            <w:r w:rsidR="00000574">
              <w:rPr>
                <w:rFonts w:ascii="新細明體" w:eastAsia="新細明體" w:hAnsi="新細明體" w:cs="新細明體" w:hint="eastAsia"/>
                <w:b/>
                <w:bCs/>
                <w:color w:val="0D0D0D" w:themeColor="text1" w:themeTint="F2"/>
                <w:kern w:val="0"/>
                <w:sz w:val="20"/>
                <w:szCs w:val="20"/>
                <w:lang w:eastAsia="zh-CN"/>
              </w:rPr>
              <w:t>下</w:t>
            </w:r>
            <w:r w:rsidR="002843CD">
              <w:rPr>
                <w:rFonts w:ascii="新細明體" w:eastAsia="新細明體" w:hAnsi="新細明體" w:cs="新細明體" w:hint="eastAsia"/>
                <w:b/>
                <w:bCs/>
                <w:color w:val="0D0D0D" w:themeColor="text1" w:themeTint="F2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6FFBDBD8" w:rsidR="003C23BC" w:rsidRPr="008A1882" w:rsidRDefault="00BE1BA9" w:rsidP="003C23B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b/>
                <w:bCs/>
                <w:kern w:val="0"/>
                <w:sz w:val="20"/>
                <w:szCs w:val="20"/>
                <w:lang w:eastAsia="zh-CN"/>
              </w:rPr>
              <w:t>燕 鵬</w:t>
            </w:r>
          </w:p>
        </w:tc>
      </w:tr>
      <w:tr w:rsidR="003C23BC" w:rsidRPr="003C23BC" w14:paraId="0DBBBC87" w14:textId="77777777" w:rsidTr="00343024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C23BC" w:rsidRPr="003C23BC" w14:paraId="02802DCE" w14:textId="77777777" w:rsidTr="00343024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032669E8" w:rsidR="003C23BC" w:rsidRPr="008A1882" w:rsidRDefault="00C46F29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</w:tr>
      <w:tr w:rsidR="003C23BC" w:rsidRPr="003C23BC" w14:paraId="1416190B" w14:textId="77777777" w:rsidTr="00343024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00D72AFD" w:rsidR="003C23BC" w:rsidRPr="008A1882" w:rsidRDefault="00BE1BA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yanpeng</w:t>
            </w:r>
            <w:r w:rsidRPr="008A1882"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2007@</w:t>
            </w:r>
            <w:r w:rsidRPr="008A1882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gmail.com</w:t>
            </w:r>
          </w:p>
        </w:tc>
      </w:tr>
      <w:tr w:rsidR="000317A1" w:rsidRPr="003C23BC" w14:paraId="5773D4C0" w14:textId="77777777" w:rsidTr="003430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B4C0" w14:textId="55F07330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Electiv</w:t>
            </w:r>
            <w:proofErr w:type="spellEnd"/>
            <w:r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0C49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66104D47" w:rsidR="003C23BC" w:rsidRPr="008A1882" w:rsidRDefault="00C46F29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  <w:lang w:eastAsia="zh-CN"/>
              </w:rPr>
              <w:t>+</w:t>
            </w:r>
            <w:r>
              <w:rPr>
                <w:rFonts w:ascii="新細明體" w:eastAsia="新細明體" w:hAnsi="新細明體" w:cs="新細明體"/>
                <w:kern w:val="0"/>
                <w:sz w:val="20"/>
                <w:szCs w:val="20"/>
                <w:lang w:eastAsia="zh-CN"/>
              </w:rPr>
              <w:t>610410999977</w:t>
            </w:r>
          </w:p>
        </w:tc>
      </w:tr>
      <w:tr w:rsidR="003C23BC" w:rsidRPr="003C23BC" w14:paraId="02CA0D14" w14:textId="77777777" w:rsidTr="00343024">
        <w:trPr>
          <w:trHeight w:val="443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50D6" w14:textId="4B5AEE7A" w:rsidR="00552F94" w:rsidRPr="00343024" w:rsidRDefault="003C23BC" w:rsidP="00F31D5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18"/>
                <w:szCs w:val="18"/>
              </w:rPr>
            </w:pPr>
            <w:r w:rsidRPr="0034302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Course Objectives </w:t>
            </w:r>
            <w:r w:rsidRPr="0034302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課程目標</w:t>
            </w:r>
            <w:r w:rsidRPr="0034302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: </w:t>
            </w:r>
            <w:r w:rsidR="00552F94" w:rsidRPr="00343024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18"/>
                <w:szCs w:val="18"/>
              </w:rPr>
              <w:t>對書卷的信息有</w:t>
            </w:r>
            <w:r w:rsidR="00C46F29" w:rsidRPr="00343024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整體</w:t>
            </w:r>
            <w:r w:rsidR="00552F94" w:rsidRPr="00343024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認</w:t>
            </w:r>
            <w:r w:rsidR="00552F94" w:rsidRPr="00343024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18"/>
                <w:szCs w:val="18"/>
              </w:rPr>
              <w:t>識。對先知</w:t>
            </w:r>
            <w:r w:rsidR="009945C7" w:rsidRPr="00343024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以賽亞</w:t>
            </w:r>
            <w:r w:rsidR="00552F94" w:rsidRPr="00343024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18"/>
                <w:szCs w:val="18"/>
              </w:rPr>
              <w:t>平</w:t>
            </w:r>
            <w:r w:rsidR="009945C7" w:rsidRPr="00343024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r w:rsidR="00552F94" w:rsidRPr="00343024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18"/>
                <w:szCs w:val="18"/>
              </w:rPr>
              <w:t>重要事蹟</w:t>
            </w:r>
            <w:r w:rsidR="007E3A38" w:rsidRPr="00343024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及服事</w:t>
            </w:r>
            <w:r w:rsidR="00552F94" w:rsidRPr="00343024">
              <w:rPr>
                <w:rFonts w:ascii="新細明體" w:eastAsia="新細明體" w:hAnsi="新細明體" w:cstheme="minorHAnsi"/>
                <w:b/>
                <w:bCs/>
                <w:color w:val="000000"/>
                <w:kern w:val="0"/>
                <w:sz w:val="18"/>
                <w:szCs w:val="18"/>
              </w:rPr>
              <w:t>，有詳細的瞭解，並釋譯其中屬靈的教訓</w:t>
            </w:r>
            <w:r w:rsidR="007E3A38" w:rsidRPr="00343024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，對於我們今天基督信徒在學習、事奉、生命的意義如何</w:t>
            </w:r>
            <w:r w:rsidR="00552F94" w:rsidRPr="00343024">
              <w:rPr>
                <w:rFonts w:ascii="新細明體" w:eastAsia="新細明體" w:hAnsi="新細明體" w:cstheme="minorHAnsi" w:hint="eastAsia"/>
                <w:b/>
                <w:bCs/>
                <w:color w:val="000000"/>
                <w:kern w:val="0"/>
                <w:sz w:val="18"/>
                <w:szCs w:val="18"/>
              </w:rPr>
              <w:t>。</w:t>
            </w:r>
          </w:p>
          <w:p w14:paraId="11B5B414" w14:textId="4FDFDA2A" w:rsidR="003C23BC" w:rsidRPr="00343024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 w:val="18"/>
                <w:szCs w:val="18"/>
              </w:rPr>
            </w:pPr>
          </w:p>
        </w:tc>
      </w:tr>
      <w:tr w:rsidR="003C23BC" w:rsidRPr="003C23BC" w14:paraId="55915229" w14:textId="77777777" w:rsidTr="00343024">
        <w:trPr>
          <w:trHeight w:val="417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743C0AA9" w:rsidR="003C23BC" w:rsidRPr="00343024" w:rsidRDefault="003C23BC" w:rsidP="009945C7">
            <w:pPr>
              <w:tabs>
                <w:tab w:val="left" w:pos="480"/>
                <w:tab w:val="left" w:pos="720"/>
                <w:tab w:val="left" w:pos="1040"/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Apple LiSung"/>
                <w:b/>
                <w:bCs/>
                <w:color w:val="000000"/>
                <w:kern w:val="0"/>
                <w:sz w:val="18"/>
                <w:szCs w:val="18"/>
              </w:rPr>
            </w:pPr>
            <w:r w:rsidRPr="0034302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Other Considerations </w:t>
            </w:r>
            <w:r w:rsidRPr="0034302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其他考量</w:t>
            </w:r>
            <w:r w:rsidRPr="00343024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="000275AA" w:rsidRPr="00343024">
              <w:rPr>
                <w:rFonts w:asciiTheme="minorEastAsia" w:hAnsiTheme="minorEastAsia" w:cs="Apple LiSung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945C7" w:rsidRPr="00343024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8"/>
                <w:szCs w:val="18"/>
              </w:rPr>
              <w:t>「</w:t>
            </w:r>
            <w:r w:rsidR="009945C7" w:rsidRPr="00343024">
              <w:rPr>
                <w:rFonts w:asciiTheme="majorEastAsia" w:eastAsiaTheme="majorEastAsia" w:hAnsiTheme="majorEastAsia" w:cs="PingFang TC" w:hint="eastAsia"/>
                <w:b/>
                <w:bCs/>
                <w:color w:val="000000"/>
                <w:kern w:val="0"/>
                <w:sz w:val="18"/>
                <w:szCs w:val="18"/>
              </w:rPr>
              <w:t>雅偉是拯救</w:t>
            </w:r>
            <w:r w:rsidR="009945C7" w:rsidRPr="00343024">
              <w:rPr>
                <w:rFonts w:asciiTheme="majorEastAsia" w:eastAsiaTheme="majorEastAsia" w:hAnsiTheme="majorEastAsia" w:cs="Apple LiSung" w:hint="eastAsia"/>
                <w:b/>
                <w:bCs/>
                <w:color w:val="000000"/>
                <w:kern w:val="0"/>
                <w:sz w:val="18"/>
                <w:szCs w:val="18"/>
              </w:rPr>
              <w:t>」，是以賽亞書基本主題。神的救恩，是祂恩典的賞賜，是救贖主權能的作為，並非靠人的善行；聖潔的神面對不潔的約民，以慈愛的管教提醒、以公義的審判煉淨、以信實的應許救贖。</w:t>
            </w:r>
          </w:p>
        </w:tc>
      </w:tr>
      <w:tr w:rsidR="003C23BC" w:rsidRPr="003C23BC" w14:paraId="1F0F3383" w14:textId="77777777" w:rsidTr="00343024">
        <w:trPr>
          <w:trHeight w:val="1828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535"/>
              <w:gridCol w:w="964"/>
              <w:gridCol w:w="1395"/>
              <w:gridCol w:w="599"/>
              <w:gridCol w:w="1119"/>
            </w:tblGrid>
            <w:tr w:rsidR="000317A1" w:rsidRPr="003C23BC" w14:paraId="6AD97E5D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0317A1" w:rsidRPr="003C23BC" w14:paraId="0FA6399F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4970E1" w14:textId="77777777" w:rsidR="009945C7" w:rsidRDefault="00FE2BC5" w:rsidP="003C23BC">
                  <w:pPr>
                    <w:widowControl/>
                    <w:rPr>
                      <w:rFonts w:asciiTheme="majorEastAsia" w:eastAsiaTheme="majorEastAsia" w:hAnsiTheme="major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</w:pPr>
                  <w:r w:rsidRPr="005A5F00">
                    <w:rPr>
                      <w:rFonts w:asciiTheme="majorEastAsia" w:eastAsiaTheme="majorEastAsia" w:hAnsiTheme="major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天道聖經註釋</w:t>
                  </w:r>
                  <w:r w:rsidR="009945C7">
                    <w:rPr>
                      <w:rFonts w:asciiTheme="majorEastAsia" w:eastAsiaTheme="majorEastAsia" w:hAnsiTheme="majorEastAsia" w:hint="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：以賽亞書</w:t>
                  </w:r>
                </w:p>
                <w:p w14:paraId="04A9C6E5" w14:textId="26270076" w:rsidR="00EC47F8" w:rsidRPr="005A5F00" w:rsidRDefault="00FE2BC5" w:rsidP="009945C7">
                  <w:pPr>
                    <w:widowControl/>
                    <w:ind w:firstLineChars="450" w:firstLine="721"/>
                    <w:rPr>
                      <w:rFonts w:asciiTheme="majorEastAsia" w:eastAsiaTheme="majorEastAsia" w:hAnsiTheme="majorEastAsia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</w:pPr>
                  <w:r w:rsidRPr="005A5F00">
                    <w:rPr>
                      <w:rFonts w:asciiTheme="majorEastAsia" w:eastAsiaTheme="majorEastAsia" w:hAnsiTheme="major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(</w:t>
                  </w:r>
                  <w:r w:rsidR="009945C7">
                    <w:rPr>
                      <w:rFonts w:asciiTheme="majorEastAsia" w:eastAsiaTheme="majorEastAsia" w:hAnsiTheme="majorEastAsia" w:hint="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  <w:lang w:eastAsia="zh-CN"/>
                    </w:rPr>
                    <w:t>共四卷</w:t>
                  </w:r>
                  <w:r w:rsidR="005A5F00" w:rsidRPr="005A5F00">
                    <w:rPr>
                      <w:rFonts w:asciiTheme="majorEastAsia" w:eastAsiaTheme="majorEastAsia" w:hAnsiTheme="majorEastAsia" w:hint="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卷</w:t>
                  </w:r>
                  <w:r w:rsidRPr="005A5F00">
                    <w:rPr>
                      <w:rFonts w:asciiTheme="majorEastAsia" w:eastAsiaTheme="majorEastAsia" w:hAnsiTheme="majorEastAsia"/>
                      <w:b/>
                      <w:bCs/>
                      <w:color w:val="0D0D0D" w:themeColor="text1" w:themeTint="F2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B69B9E" w14:textId="77777777" w:rsidR="00EC47F8" w:rsidRDefault="000317A1" w:rsidP="00BC123E">
                  <w:pPr>
                    <w:widowControl/>
                    <w:ind w:firstLineChars="100" w:firstLine="160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呂紹昌</w:t>
                  </w:r>
                </w:p>
                <w:p w14:paraId="003FECD4" w14:textId="187A36DC" w:rsidR="000317A1" w:rsidRPr="003C23BC" w:rsidRDefault="000317A1" w:rsidP="00BC123E">
                  <w:pPr>
                    <w:widowControl/>
                    <w:ind w:firstLineChars="100" w:firstLine="160"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吳獻章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725326E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009FED73" w:rsidR="00EC47F8" w:rsidRPr="003C23BC" w:rsidRDefault="005855C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天道書樓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317A1" w:rsidRPr="003C23BC" w14:paraId="0D96FC52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F6CD" w14:textId="3DCEA664" w:rsidR="00EC47F8" w:rsidRPr="000317A1" w:rsidRDefault="005A5F00" w:rsidP="005A5F00">
                  <w:pPr>
                    <w:rPr>
                      <w:rFonts w:ascii="新細明體" w:hAnsi="新細明體" w:cs="新細明體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0317A1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>丁道爾舊約註釋：</w:t>
                  </w:r>
                  <w:r w:rsidR="000317A1" w:rsidRPr="000317A1">
                    <w:rPr>
                      <w:rFonts w:hint="eastAsia"/>
                      <w:b/>
                      <w:bCs/>
                      <w:color w:val="000000" w:themeColor="text1"/>
                      <w:sz w:val="16"/>
                      <w:szCs w:val="16"/>
                    </w:rPr>
                    <w:t>以賽亞書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2FB208E8" w:rsidR="00EC47F8" w:rsidRPr="000317A1" w:rsidRDefault="000317A1" w:rsidP="000317A1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 w:themeColor="text1"/>
                      <w:kern w:val="0"/>
                      <w:sz w:val="16"/>
                      <w:szCs w:val="16"/>
                      <w:lang w:eastAsia="zh-CN"/>
                    </w:rPr>
                  </w:pPr>
                  <w:hyperlink r:id="rId4" w:history="1">
                    <w:r w:rsidRPr="000317A1">
                      <w:rPr>
                        <w:rStyle w:val="a3"/>
                        <w:rFonts w:ascii="inherit" w:hAnsi="inherit"/>
                        <w:color w:val="000000" w:themeColor="text1"/>
                        <w:spacing w:val="9"/>
                        <w:sz w:val="16"/>
                        <w:szCs w:val="16"/>
                        <w:u w:val="none"/>
                      </w:rPr>
                      <w:t>莫德</w:t>
                    </w:r>
                  </w:hyperlink>
                  <w:r w:rsidRPr="000317A1">
                    <w:rPr>
                      <w:rStyle w:val="apple-converted-space"/>
                      <w:rFonts w:ascii="Heiti TC" w:eastAsia="Heiti TC" w:hint="eastAsia"/>
                      <w:color w:val="000000" w:themeColor="text1"/>
                      <w:spacing w:val="9"/>
                      <w:sz w:val="16"/>
                      <w:szCs w:val="16"/>
                      <w:shd w:val="clear" w:color="auto" w:fill="FFFFFF"/>
                    </w:rPr>
                    <w:t> </w:t>
                  </w:r>
                  <w:hyperlink r:id="rId5" w:history="1">
                    <w:r w:rsidRPr="000317A1">
                      <w:rPr>
                        <w:rStyle w:val="a3"/>
                        <w:rFonts w:ascii="inherit" w:hAnsi="inherit"/>
                        <w:color w:val="000000" w:themeColor="text1"/>
                        <w:spacing w:val="9"/>
                        <w:sz w:val="16"/>
                        <w:szCs w:val="16"/>
                        <w:u w:val="none"/>
                      </w:rPr>
                      <w:t>Alec Motyer</w:t>
                    </w:r>
                  </w:hyperlink>
                  <w:r w:rsidRPr="000317A1">
                    <w:rPr>
                      <w:rFonts w:ascii="Heiti TC" w:eastAsia="Heiti TC" w:hint="eastAsia"/>
                      <w:color w:val="000000" w:themeColor="text1"/>
                      <w:spacing w:val="9"/>
                      <w:sz w:val="16"/>
                      <w:szCs w:val="16"/>
                    </w:rPr>
                    <w:br/>
                  </w:r>
                  <w:r w:rsidRPr="000317A1">
                    <w:rPr>
                      <w:rFonts w:ascii="Heiti TC" w:eastAsia="Heiti TC" w:hint="eastAsia"/>
                      <w:color w:val="000000" w:themeColor="text1"/>
                      <w:spacing w:val="9"/>
                      <w:sz w:val="16"/>
                      <w:szCs w:val="16"/>
                      <w:shd w:val="clear" w:color="auto" w:fill="FFFFFF"/>
                    </w:rPr>
                    <w:t>譯者：</w:t>
                  </w:r>
                  <w:hyperlink r:id="rId6" w:history="1">
                    <w:r w:rsidRPr="000317A1">
                      <w:rPr>
                        <w:rStyle w:val="a3"/>
                        <w:rFonts w:ascii="inherit" w:hAnsi="inherit"/>
                        <w:color w:val="000000" w:themeColor="text1"/>
                        <w:spacing w:val="9"/>
                        <w:sz w:val="16"/>
                        <w:szCs w:val="16"/>
                        <w:u w:val="none"/>
                      </w:rPr>
                      <w:t>劉良淑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52FCAED5" w:rsidR="00EC47F8" w:rsidRPr="000317A1" w:rsidRDefault="000317A1" w:rsidP="000317A1">
                  <w:pPr>
                    <w:widowControl/>
                    <w:ind w:firstLineChars="150" w:firstLine="300"/>
                    <w:rPr>
                      <w:color w:val="0D0D0D" w:themeColor="text1" w:themeTint="F2"/>
                      <w:sz w:val="20"/>
                      <w:szCs w:val="20"/>
                      <w:lang w:eastAsia="zh-CN"/>
                    </w:rPr>
                  </w:pPr>
                  <w:r w:rsidRPr="000317A1">
                    <w:rPr>
                      <w:rFonts w:hint="eastAsia"/>
                      <w:color w:val="0D0D0D" w:themeColor="text1" w:themeTint="F2"/>
                      <w:sz w:val="20"/>
                      <w:szCs w:val="20"/>
                      <w:lang w:eastAsia="zh-CN"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4ECB2A09" w:rsidR="00EC47F8" w:rsidRPr="003C23BC" w:rsidRDefault="00922935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  <w:lang w:eastAsia="zh-CN"/>
                    </w:rPr>
                    <w:t>校園書房出版社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77777777" w:rsidR="00EC47F8" w:rsidRPr="003C23BC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0317A1" w:rsidRPr="003C23BC" w14:paraId="4B69B983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922935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color w:val="0D0D0D" w:themeColor="text1" w:themeTint="F2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0317A1" w:rsidRPr="003C23BC" w14:paraId="6CACC63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B3C9AE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631D5C9F" w14:textId="77777777" w:rsidTr="00343024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24"/>
              <w:gridCol w:w="3196"/>
              <w:gridCol w:w="112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4’C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3F44B934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1698337C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0E29EBF8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44911F9E" w:rsidR="003C23BC" w:rsidRPr="003C23BC" w:rsidRDefault="00552F94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30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794E4FD3" w:rsidR="003C23BC" w:rsidRPr="003C23BC" w:rsidRDefault="00552F94" w:rsidP="00552F94">
                  <w:pPr>
                    <w:widowControl/>
                    <w:ind w:firstLineChars="150"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7BFD5191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578E6E4A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552F94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10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2F1228B0" w14:textId="77777777" w:rsid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E41601C" w14:textId="75AD4493" w:rsidR="001A5F82" w:rsidRDefault="001A5F82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Apple LiGothic" w:eastAsia="Apple LiGothic" w:cs="Apple LiGothic"/>
                <w:color w:val="000000"/>
                <w:kern w:val="0"/>
                <w:szCs w:val="24"/>
              </w:rPr>
            </w:pPr>
            <w:r>
              <w:rPr>
                <w:rFonts w:ascii="Apple LiGothic" w:eastAsia="Apple LiGothic" w:cs="Apple LiGothic" w:hint="eastAsia"/>
                <w:color w:val="000000"/>
                <w:kern w:val="0"/>
                <w:szCs w:val="24"/>
              </w:rPr>
              <w:t>課程要求：</w:t>
            </w:r>
          </w:p>
          <w:p w14:paraId="49B34A83" w14:textId="00EF86B7" w:rsidR="00DF5068" w:rsidRPr="004B055B" w:rsidRDefault="00DF5068" w:rsidP="00DF5068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 w:rsidRPr="004B055B">
              <w:rPr>
                <w:rFonts w:asciiTheme="minorEastAsia" w:hAnsiTheme="minorEastAsia" w:cs="新細明體"/>
                <w:kern w:val="0"/>
                <w:sz w:val="22"/>
              </w:rPr>
              <w:t>.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上課前熟讀</w:t>
            </w:r>
            <w:r w:rsidR="000317A1">
              <w:rPr>
                <w:rFonts w:asciiTheme="minorEastAsia" w:hAnsiTheme="minorEastAsia" w:cs="新細明體" w:hint="eastAsia"/>
                <w:kern w:val="0"/>
                <w:sz w:val="22"/>
              </w:rPr>
              <w:t>以賽亞書</w:t>
            </w:r>
            <w:r w:rsidRPr="004B055B">
              <w:rPr>
                <w:rFonts w:asciiTheme="minorEastAsia" w:hAnsiTheme="minorEastAsia" w:cs="新細明體" w:hint="eastAsia"/>
                <w:kern w:val="0"/>
                <w:sz w:val="22"/>
              </w:rPr>
              <w:t>兩遍。</w:t>
            </w:r>
          </w:p>
          <w:p w14:paraId="7C58C643" w14:textId="02C0D0E0" w:rsidR="001A5F82" w:rsidRPr="004B055B" w:rsidRDefault="00DF5068" w:rsidP="001A5F82">
            <w:pPr>
              <w:tabs>
                <w:tab w:val="left" w:pos="480"/>
                <w:tab w:val="left" w:pos="720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2</w:t>
            </w:r>
            <w:r w:rsidRPr="004B055B">
              <w:rPr>
                <w:rFonts w:asciiTheme="minorEastAsia" w:hAnsiTheme="minorEastAsia" w:cs="Apple LiSung"/>
                <w:color w:val="000000"/>
                <w:kern w:val="0"/>
                <w:sz w:val="22"/>
              </w:rPr>
              <w:t>.</w:t>
            </w:r>
            <w:r w:rsidR="001A5F82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每週閱讀研討經文，</w:t>
            </w:r>
            <w:r w:rsidR="006E38A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找出自己需要明白的問題一個</w:t>
            </w:r>
            <w:r w:rsidR="00DE5DE7" w:rsidRPr="004B055B">
              <w:rPr>
                <w:rFonts w:asciiTheme="minorEastAsia" w:hAnsiTheme="minorEastAsia" w:cs="Apple LiSung" w:hint="eastAsia"/>
                <w:color w:val="000000"/>
                <w:kern w:val="0"/>
                <w:sz w:val="22"/>
              </w:rPr>
              <w:t>或感想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。</w:t>
            </w:r>
          </w:p>
          <w:p w14:paraId="74BAF8D7" w14:textId="04EB882F" w:rsidR="001A5F82" w:rsidRPr="004B055B" w:rsidRDefault="00DE5DE7" w:rsidP="004B055B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EastAsia" w:hAnsiTheme="minorEastAsia" w:cs="Apple LiSung"/>
                <w:color w:val="000000"/>
                <w:kern w:val="0"/>
                <w:sz w:val="22"/>
              </w:rPr>
            </w:pPr>
            <w:r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3</w:t>
            </w:r>
            <w:r w:rsidR="001A5F82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.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學期末後一個月內交一篇研經報告碩士2</w:t>
            </w:r>
            <w:r w:rsidR="000317A1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0</w:t>
            </w:r>
            <w:r w:rsidR="004B055B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00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字以上；學士1</w:t>
            </w:r>
            <w:r w:rsidR="004B055B" w:rsidRPr="004B055B">
              <w:rPr>
                <w:rFonts w:asciiTheme="minorEastAsia" w:hAnsiTheme="minorEastAsia" w:cs="Times"/>
                <w:color w:val="000000"/>
                <w:kern w:val="0"/>
                <w:sz w:val="22"/>
              </w:rPr>
              <w:t>500</w:t>
            </w:r>
            <w:r w:rsidR="004B055B" w:rsidRPr="004B055B">
              <w:rPr>
                <w:rFonts w:asciiTheme="minorEastAsia" w:hAnsiTheme="minorEastAsia" w:cs="Times" w:hint="eastAsia"/>
                <w:color w:val="000000"/>
                <w:kern w:val="0"/>
                <w:sz w:val="22"/>
              </w:rPr>
              <w:t>字以上。</w:t>
            </w:r>
          </w:p>
          <w:p w14:paraId="7C7685D2" w14:textId="43E93DBA" w:rsidR="001F3E5B" w:rsidRPr="004B055B" w:rsidRDefault="001F3E5B" w:rsidP="001A5F82">
            <w:pPr>
              <w:widowControl/>
              <w:rPr>
                <w:rFonts w:asciiTheme="minorEastAsia" w:hAnsiTheme="minorEastAsia" w:cs="新細明體"/>
                <w:kern w:val="0"/>
                <w:sz w:val="22"/>
              </w:rPr>
            </w:pPr>
          </w:p>
          <w:p w14:paraId="3533F8A6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3918775A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53F29348" w14:textId="77777777" w:rsidR="001F3E5B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14:paraId="7B115601" w14:textId="6174ABE0" w:rsidR="001F3E5B" w:rsidRPr="003C23BC" w:rsidRDefault="001F3E5B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Sung">
    <w:altName w:val="微軟正黑體"/>
    <w:charset w:val="88"/>
    <w:family w:val="auto"/>
    <w:pitch w:val="variable"/>
    <w:sig w:usb0="800000E3" w:usb1="38C97878" w:usb2="00000016" w:usb3="00000000" w:csb0="0010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iti TC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ple LiGothic">
    <w:altName w:val="微軟正黑體"/>
    <w:charset w:val="88"/>
    <w:family w:val="auto"/>
    <w:pitch w:val="variable"/>
    <w:sig w:usb0="800000E3" w:usb1="38C97878" w:usb2="00000016" w:usb3="00000000" w:csb0="001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00574"/>
    <w:rsid w:val="000275AA"/>
    <w:rsid w:val="000317A1"/>
    <w:rsid w:val="001A5F82"/>
    <w:rsid w:val="001E59CC"/>
    <w:rsid w:val="001F3E5B"/>
    <w:rsid w:val="00203143"/>
    <w:rsid w:val="002843CD"/>
    <w:rsid w:val="002911A9"/>
    <w:rsid w:val="00343024"/>
    <w:rsid w:val="003C23BC"/>
    <w:rsid w:val="00404932"/>
    <w:rsid w:val="00416BB6"/>
    <w:rsid w:val="004B055B"/>
    <w:rsid w:val="004B6B58"/>
    <w:rsid w:val="004F4A6F"/>
    <w:rsid w:val="00503335"/>
    <w:rsid w:val="00540B04"/>
    <w:rsid w:val="00552F94"/>
    <w:rsid w:val="005855C6"/>
    <w:rsid w:val="005A5F00"/>
    <w:rsid w:val="00696B86"/>
    <w:rsid w:val="006E38A7"/>
    <w:rsid w:val="0070203B"/>
    <w:rsid w:val="00704908"/>
    <w:rsid w:val="007A3A64"/>
    <w:rsid w:val="007E3A38"/>
    <w:rsid w:val="008323AF"/>
    <w:rsid w:val="00832D05"/>
    <w:rsid w:val="008A1882"/>
    <w:rsid w:val="00922935"/>
    <w:rsid w:val="00944221"/>
    <w:rsid w:val="009945C7"/>
    <w:rsid w:val="009D34DC"/>
    <w:rsid w:val="00A44C70"/>
    <w:rsid w:val="00A7201D"/>
    <w:rsid w:val="00B214E1"/>
    <w:rsid w:val="00B84F14"/>
    <w:rsid w:val="00BC123E"/>
    <w:rsid w:val="00BE1A77"/>
    <w:rsid w:val="00BE1BA9"/>
    <w:rsid w:val="00C46F29"/>
    <w:rsid w:val="00C772EE"/>
    <w:rsid w:val="00CD2FA6"/>
    <w:rsid w:val="00DC4BCE"/>
    <w:rsid w:val="00DC4EAC"/>
    <w:rsid w:val="00DE5DE7"/>
    <w:rsid w:val="00DF5068"/>
    <w:rsid w:val="00E82D9C"/>
    <w:rsid w:val="00EB0C5E"/>
    <w:rsid w:val="00EC47F8"/>
    <w:rsid w:val="00F31D52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5F0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5A5F0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A5F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F0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03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gos.com.hk/bf/acms/content.asp?site=logosbf&amp;op=search&amp;type=product&amp;match=exact&amp;field=translator&amp;text=%E5%8A%89%E8%89%AF%E6%B7%91" TargetMode="External"/><Relationship Id="rId5" Type="http://schemas.openxmlformats.org/officeDocument/2006/relationships/hyperlink" Target="https://www.logos.com.hk/bf/acms/content.asp?site=logosbf&amp;op=search&amp;type=product&amp;match=exact&amp;field=author&amp;text=Alec%20Motyer" TargetMode="External"/><Relationship Id="rId4" Type="http://schemas.openxmlformats.org/officeDocument/2006/relationships/hyperlink" Target="https://www.logos.com.hk/bf/acms/content.asp?site=logosbf&amp;op=search&amp;type=product&amp;match=exact&amp;field=author&amp;text=%E8%8E%AB%E5%BE%B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A857</cp:lastModifiedBy>
  <cp:revision>2</cp:revision>
  <dcterms:created xsi:type="dcterms:W3CDTF">2025-02-04T07:10:00Z</dcterms:created>
  <dcterms:modified xsi:type="dcterms:W3CDTF">2025-02-04T07:10:00Z</dcterms:modified>
</cp:coreProperties>
</file>