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8ACD" w14:textId="77777777" w:rsidR="00F81A21" w:rsidRPr="00DD1595" w:rsidRDefault="00AB1DC6" w:rsidP="00A70001">
      <w:pPr>
        <w:jc w:val="center"/>
        <w:rPr>
          <w:rFonts w:ascii="標楷體" w:eastAsia="標楷體" w:hAnsi="標楷體"/>
          <w:color w:val="000000" w:themeColor="text1"/>
        </w:rPr>
      </w:pPr>
      <w:r w:rsidRPr="00DD1595">
        <w:rPr>
          <w:rFonts w:ascii="標楷體" w:eastAsia="標楷體" w:hAnsi="標楷體" w:hint="eastAsia"/>
          <w:color w:val="000000" w:themeColor="text1"/>
        </w:rPr>
        <w:t>拿撒勒神學</w:t>
      </w:r>
      <w:r w:rsidR="00A70001" w:rsidRPr="00DD1595">
        <w:rPr>
          <w:rFonts w:ascii="標楷體" w:eastAsia="標楷體" w:hAnsi="標楷體" w:hint="eastAsia"/>
          <w:color w:val="000000" w:themeColor="text1"/>
        </w:rPr>
        <w:t>院</w:t>
      </w:r>
    </w:p>
    <w:p w14:paraId="6D8BA001" w14:textId="2D4313CC" w:rsidR="00A70001" w:rsidRPr="00DD1595" w:rsidRDefault="004C6FD7" w:rsidP="004E5D0F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2024</w:t>
      </w:r>
      <w:r w:rsidR="00A70001" w:rsidRPr="00DD1595">
        <w:rPr>
          <w:rFonts w:ascii="標楷體" w:eastAsia="標楷體" w:hAnsi="標楷體" w:hint="eastAsia"/>
          <w:color w:val="000000" w:themeColor="text1"/>
        </w:rPr>
        <w:t>學年度</w:t>
      </w:r>
      <w:r w:rsidR="004E5D0F" w:rsidRPr="00DD1595">
        <w:rPr>
          <w:rFonts w:ascii="標楷體" w:eastAsia="標楷體" w:hAnsi="標楷體" w:hint="eastAsia"/>
          <w:color w:val="000000" w:themeColor="text1"/>
        </w:rPr>
        <w:t>下</w:t>
      </w:r>
      <w:r w:rsidR="00A70001" w:rsidRPr="00DD1595">
        <w:rPr>
          <w:rFonts w:ascii="標楷體" w:eastAsia="標楷體" w:hAnsi="標楷體" w:hint="eastAsia"/>
          <w:color w:val="000000" w:themeColor="text1"/>
        </w:rPr>
        <w:t>學期課程大綱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779"/>
      </w:tblGrid>
      <w:tr w:rsidR="00A70001" w:rsidRPr="00DD1595" w14:paraId="7EF03A15" w14:textId="77777777" w:rsidTr="00EA2D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08635C9" w14:textId="77777777" w:rsidR="00A70001" w:rsidRPr="00DD1595" w:rsidRDefault="00A70001" w:rsidP="00EA2D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7CA1764" w14:textId="635B96AF" w:rsidR="00A70001" w:rsidRPr="00DD1595" w:rsidRDefault="000A1245" w:rsidP="00432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青少年教養面面觀</w:t>
            </w:r>
          </w:p>
        </w:tc>
      </w:tr>
      <w:tr w:rsidR="00A70001" w:rsidRPr="00DD1595" w14:paraId="0A34F172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0F120E7" w14:textId="77777777" w:rsidR="00A70001" w:rsidRPr="00DD1595" w:rsidRDefault="00A70001" w:rsidP="00A700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講師姓名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D881FB4" w14:textId="77777777" w:rsidR="00A70001" w:rsidRPr="00DD1595" w:rsidRDefault="001024C5" w:rsidP="00041E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邱雪媚</w:t>
            </w:r>
          </w:p>
        </w:tc>
      </w:tr>
      <w:tr w:rsidR="00A70001" w:rsidRPr="00DD1595" w14:paraId="07CC8A91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1F469B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授課目標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5ACF90E" w14:textId="39F7E146" w:rsidR="00E250E6" w:rsidRDefault="00E250E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lang w:val="en-CA"/>
              </w:rPr>
            </w:pPr>
            <w:r w:rsidRPr="00E250E6">
              <w:rPr>
                <w:rFonts w:ascii="標楷體" w:eastAsia="標楷體" w:hAnsi="標楷體" w:hint="eastAsia"/>
                <w:color w:val="000000" w:themeColor="text1"/>
                <w:lang w:val="en-CA"/>
              </w:rPr>
              <w:t>認識青春期階段的</w:t>
            </w: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大腦</w:t>
            </w:r>
            <w:r w:rsidRPr="00E250E6">
              <w:rPr>
                <w:rFonts w:ascii="標楷體" w:eastAsia="標楷體" w:hAnsi="標楷體" w:hint="eastAsia"/>
                <w:color w:val="000000" w:themeColor="text1"/>
                <w:lang w:val="en-CA"/>
              </w:rPr>
              <w:t>生理變化</w:t>
            </w:r>
            <w:r w:rsidRPr="00E250E6">
              <w:rPr>
                <w:rFonts w:ascii="標楷體" w:eastAsia="標楷體" w:hAnsi="標楷體" w:hint="eastAsia"/>
                <w:color w:val="000000" w:themeColor="text1"/>
                <w:lang w:val="en-CA"/>
              </w:rPr>
              <w:t>及特質</w:t>
            </w:r>
          </w:p>
          <w:p w14:paraId="54322F2C" w14:textId="77777777" w:rsidR="00E250E6" w:rsidRDefault="00E250E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lang w:val="en-CA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青少年關懷目標的釐清</w:t>
            </w:r>
          </w:p>
          <w:p w14:paraId="742E1464" w14:textId="5DCE7382" w:rsidR="00E250E6" w:rsidRDefault="00E250E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lang w:val="en-CA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從上帝賦於個體獨特之上帝形像樣式思考個體之天命呼召</w:t>
            </w:r>
          </w:p>
          <w:p w14:paraId="23C08D6D" w14:textId="7647B7EB" w:rsidR="00E250E6" w:rsidRDefault="00E250E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lang w:val="en-CA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青春期情緒</w:t>
            </w: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關懷</w:t>
            </w: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、行為引導策略</w:t>
            </w:r>
          </w:p>
          <w:p w14:paraId="75F13A96" w14:textId="77777777" w:rsidR="00E250E6" w:rsidRDefault="00E250E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lang w:val="en-CA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三C使用之引導策略</w:t>
            </w:r>
          </w:p>
          <w:p w14:paraId="08001FB1" w14:textId="06BC75D2" w:rsidR="00825E66" w:rsidRPr="00E250E6" w:rsidRDefault="00825E66" w:rsidP="00E250E6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lang w:val="en-CA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CA"/>
              </w:rPr>
              <w:t>認識過動症、自閉類群、自殘、拒學、罷凌等常見青少年議題</w:t>
            </w:r>
          </w:p>
        </w:tc>
      </w:tr>
      <w:tr w:rsidR="00A70001" w:rsidRPr="00DD1595" w14:paraId="727A0419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EC982B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教學方式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968C01" w14:textId="77777777" w:rsidR="00A70001" w:rsidRPr="00DD1595" w:rsidRDefault="009E55D9" w:rsidP="009E55D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老師講授</w:t>
            </w:r>
          </w:p>
          <w:p w14:paraId="210FB406" w14:textId="555A8F54" w:rsidR="00BB5A03" w:rsidRPr="00FC2EFA" w:rsidRDefault="009E55D9" w:rsidP="00FC2EFA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2EFA">
              <w:rPr>
                <w:rFonts w:ascii="標楷體" w:eastAsia="標楷體" w:hAnsi="標楷體" w:hint="eastAsia"/>
                <w:color w:val="000000" w:themeColor="text1"/>
              </w:rPr>
              <w:t>大團體討論</w:t>
            </w:r>
          </w:p>
        </w:tc>
      </w:tr>
      <w:tr w:rsidR="00A70001" w:rsidRPr="00DD1595" w14:paraId="44C35577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DFC1C95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評鑑方式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BE15060" w14:textId="77777777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穩定出席</w:t>
            </w:r>
          </w:p>
          <w:p w14:paraId="6DD56151" w14:textId="76B13C98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0A1245">
              <w:rPr>
                <w:rFonts w:ascii="標楷體" w:eastAsia="標楷體" w:hAnsi="標楷體" w:hint="eastAsia"/>
                <w:color w:val="000000" w:themeColor="text1"/>
              </w:rPr>
              <w:t>書寫上課心得</w:t>
            </w:r>
          </w:p>
          <w:p w14:paraId="7918BACD" w14:textId="0E397D22" w:rsidR="00432320" w:rsidRPr="006C7FE4" w:rsidRDefault="00432320" w:rsidP="006C7FE4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上課</w:t>
            </w:r>
            <w:r w:rsidR="000A1245">
              <w:rPr>
                <w:rFonts w:ascii="標楷體" w:eastAsia="標楷體" w:hAnsi="標楷體" w:hint="eastAsia"/>
                <w:color w:val="000000" w:themeColor="text1"/>
              </w:rPr>
              <w:t>積極</w:t>
            </w:r>
            <w:r w:rsidRPr="00DD1595">
              <w:rPr>
                <w:rFonts w:ascii="標楷體" w:eastAsia="標楷體" w:hAnsi="標楷體" w:hint="eastAsia"/>
                <w:color w:val="000000" w:themeColor="text1"/>
              </w:rPr>
              <w:t>參與討論</w:t>
            </w:r>
          </w:p>
        </w:tc>
      </w:tr>
      <w:tr w:rsidR="00A70001" w:rsidRPr="00DD1595" w14:paraId="78B55645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4B28DF9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參考書</w:t>
            </w:r>
            <w:r w:rsidR="00695AF9" w:rsidRPr="00DD1595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3DF251" w14:textId="3650E144" w:rsidR="00FC2EFA" w:rsidRDefault="00FC2EFA" w:rsidP="00E514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25E66">
              <w:rPr>
                <w:rFonts w:ascii="標楷體" w:eastAsia="標楷體" w:hAnsi="標楷體" w:hint="eastAsia"/>
                <w:color w:val="000000" w:themeColor="text1"/>
              </w:rPr>
              <w:t>從聖經中尋見真我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825E66">
              <w:rPr>
                <w:rFonts w:ascii="標楷體" w:eastAsia="標楷體" w:hAnsi="標楷體" w:hint="eastAsia"/>
                <w:color w:val="000000" w:themeColor="text1"/>
              </w:rPr>
              <w:t>新版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825E66">
              <w:rPr>
                <w:rFonts w:ascii="標楷體" w:eastAsia="標楷體" w:hAnsi="標楷體" w:hint="eastAsia"/>
                <w:color w:val="000000" w:themeColor="text1"/>
              </w:rPr>
              <w:t>/林瑜琳/使徒出版社</w:t>
            </w:r>
          </w:p>
          <w:p w14:paraId="321F6012" w14:textId="0592CB98" w:rsidR="00E51465" w:rsidRPr="00DD1595" w:rsidRDefault="00FC2EFA" w:rsidP="00E514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C2EFA">
              <w:rPr>
                <w:rFonts w:ascii="標楷體" w:eastAsia="標楷體" w:hAnsi="標楷體" w:hint="eastAsia"/>
                <w:color w:val="000000" w:themeColor="text1"/>
              </w:rPr>
              <w:t>剛剛好的距離：設立關愛界線，家有青少年的親子相處指南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/尚瑞君/時報出版</w:t>
            </w:r>
          </w:p>
        </w:tc>
      </w:tr>
      <w:tr w:rsidR="00A70001" w:rsidRPr="00DD1595" w14:paraId="45BE6DCD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FBB9D0F" w14:textId="77777777" w:rsidR="00A70001" w:rsidRPr="00DD1595" w:rsidRDefault="00A70001" w:rsidP="00D36E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課程大綱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B853C5D" w14:textId="77777777" w:rsidR="00432320" w:rsidRPr="00DD1595" w:rsidRDefault="00432320" w:rsidP="00432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816"/>
              <w:gridCol w:w="6729"/>
            </w:tblGrid>
            <w:tr w:rsidR="006C7FE4" w:rsidRPr="00DD1595" w14:paraId="41D1CB2B" w14:textId="77777777" w:rsidTr="006C7FE4">
              <w:tc>
                <w:tcPr>
                  <w:tcW w:w="897" w:type="dxa"/>
                  <w:vAlign w:val="center"/>
                </w:tcPr>
                <w:p w14:paraId="0169958E" w14:textId="77777777" w:rsidR="006C7FE4" w:rsidRPr="00DD1595" w:rsidRDefault="006C7FE4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週次</w:t>
                  </w:r>
                </w:p>
              </w:tc>
              <w:tc>
                <w:tcPr>
                  <w:tcW w:w="816" w:type="dxa"/>
                  <w:vAlign w:val="center"/>
                </w:tcPr>
                <w:p w14:paraId="4A9B0CED" w14:textId="77777777" w:rsidR="006C7FE4" w:rsidRPr="00DD1595" w:rsidRDefault="006C7FE4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  <w:vAlign w:val="center"/>
                </w:tcPr>
                <w:p w14:paraId="394BBD9C" w14:textId="4F3ACF11" w:rsidR="006C7FE4" w:rsidRPr="006C7FE4" w:rsidRDefault="006C7FE4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lang w:val="en-CA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課程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主題</w:t>
                  </w:r>
                </w:p>
              </w:tc>
            </w:tr>
            <w:tr w:rsidR="006C7FE4" w:rsidRPr="00DD1595" w14:paraId="2154D5F0" w14:textId="77777777" w:rsidTr="006C7FE4">
              <w:tc>
                <w:tcPr>
                  <w:tcW w:w="897" w:type="dxa"/>
                  <w:vAlign w:val="center"/>
                </w:tcPr>
                <w:p w14:paraId="40EE6EF5" w14:textId="77777777" w:rsidR="006C7FE4" w:rsidRPr="00DD1595" w:rsidRDefault="006C7FE4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16" w:type="dxa"/>
                  <w:vAlign w:val="center"/>
                </w:tcPr>
                <w:p w14:paraId="162389D8" w14:textId="236B010A" w:rsidR="006C7FE4" w:rsidRPr="00DD1595" w:rsidRDefault="006C7FE4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4E2C2601" w14:textId="68416C7C" w:rsidR="006C7FE4" w:rsidRPr="006C7FE4" w:rsidRDefault="006C7FE4" w:rsidP="006C7FE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lang w:val="en-CA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青春期大腦風暴（一）</w:t>
                  </w:r>
                </w:p>
              </w:tc>
            </w:tr>
            <w:tr w:rsidR="006C7FE4" w:rsidRPr="00DD1595" w14:paraId="51EBDEF7" w14:textId="77777777" w:rsidTr="006C7FE4">
              <w:tc>
                <w:tcPr>
                  <w:tcW w:w="897" w:type="dxa"/>
                  <w:vAlign w:val="center"/>
                </w:tcPr>
                <w:p w14:paraId="4EA00AB0" w14:textId="77777777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816" w:type="dxa"/>
                  <w:vAlign w:val="center"/>
                </w:tcPr>
                <w:p w14:paraId="6CC6EC1C" w14:textId="3BB7A756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1A72339B" w14:textId="437D4FF9" w:rsidR="006C7FE4" w:rsidRPr="00DD1595" w:rsidRDefault="006C7FE4" w:rsidP="006C7FE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青春期大腦風暴（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）</w:t>
                  </w:r>
                </w:p>
              </w:tc>
            </w:tr>
            <w:tr w:rsidR="006C7FE4" w:rsidRPr="00DD1595" w14:paraId="3AA4E038" w14:textId="77777777" w:rsidTr="006C7FE4">
              <w:tc>
                <w:tcPr>
                  <w:tcW w:w="897" w:type="dxa"/>
                  <w:vAlign w:val="center"/>
                </w:tcPr>
                <w:p w14:paraId="60D594A7" w14:textId="77777777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816" w:type="dxa"/>
                  <w:vAlign w:val="center"/>
                </w:tcPr>
                <w:p w14:paraId="7CB4AC39" w14:textId="5480922A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691726E5" w14:textId="540C42BC" w:rsidR="006C7FE4" w:rsidRPr="00DD1595" w:rsidRDefault="006C7FE4" w:rsidP="006C7FE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C7FE4">
                    <w:rPr>
                      <w:rFonts w:ascii="標楷體" w:eastAsia="標楷體" w:hAnsi="標楷體" w:hint="eastAsia"/>
                      <w:color w:val="000000" w:themeColor="text1"/>
                    </w:rPr>
                    <w:t>青少年關懷目標的釐清</w:t>
                  </w:r>
                </w:p>
              </w:tc>
            </w:tr>
            <w:tr w:rsidR="006C7FE4" w:rsidRPr="00DD1595" w14:paraId="20D4E36A" w14:textId="77777777" w:rsidTr="006C7FE4">
              <w:tc>
                <w:tcPr>
                  <w:tcW w:w="897" w:type="dxa"/>
                  <w:vAlign w:val="center"/>
                </w:tcPr>
                <w:p w14:paraId="623AA021" w14:textId="77777777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816" w:type="dxa"/>
                  <w:vAlign w:val="center"/>
                </w:tcPr>
                <w:p w14:paraId="7E1DFF61" w14:textId="34ED84F7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03/2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598D1B88" w14:textId="756912A4" w:rsidR="006C7FE4" w:rsidRPr="00DD1595" w:rsidRDefault="006C7FE4" w:rsidP="006C7FE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從天命呼召思考青少年關懷牧養</w:t>
                  </w:r>
                </w:p>
              </w:tc>
            </w:tr>
            <w:tr w:rsidR="006C7FE4" w:rsidRPr="00DD1595" w14:paraId="5433B16A" w14:textId="77777777" w:rsidTr="006C7FE4">
              <w:tc>
                <w:tcPr>
                  <w:tcW w:w="897" w:type="dxa"/>
                  <w:vAlign w:val="center"/>
                </w:tcPr>
                <w:p w14:paraId="2225220A" w14:textId="77777777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816" w:type="dxa"/>
                  <w:vAlign w:val="center"/>
                </w:tcPr>
                <w:p w14:paraId="0597ACE2" w14:textId="1712D312" w:rsidR="006C7FE4" w:rsidRPr="00DD1595" w:rsidRDefault="006C7FE4" w:rsidP="006C7FE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6CD9B31E" w14:textId="46B65761" w:rsidR="006C7FE4" w:rsidRPr="00DD1595" w:rsidRDefault="00825E66" w:rsidP="006C7FE4">
                  <w:pPr>
                    <w:jc w:val="both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認識注意力不足、過動症候群</w:t>
                  </w:r>
                </w:p>
              </w:tc>
            </w:tr>
            <w:tr w:rsidR="00825E66" w:rsidRPr="00DD1595" w14:paraId="745146CE" w14:textId="77777777" w:rsidTr="006C7FE4">
              <w:tc>
                <w:tcPr>
                  <w:tcW w:w="897" w:type="dxa"/>
                  <w:vAlign w:val="center"/>
                </w:tcPr>
                <w:p w14:paraId="5E2A15DC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816" w:type="dxa"/>
                  <w:vAlign w:val="center"/>
                </w:tcPr>
                <w:p w14:paraId="0F957769" w14:textId="48381D20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04/1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6CF53E0E" w14:textId="2787E364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認識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自閉類群</w:t>
                  </w:r>
                </w:p>
              </w:tc>
            </w:tr>
            <w:tr w:rsidR="00825E66" w:rsidRPr="00DD1595" w14:paraId="285EA835" w14:textId="77777777" w:rsidTr="006C7FE4">
              <w:tc>
                <w:tcPr>
                  <w:tcW w:w="897" w:type="dxa"/>
                  <w:vAlign w:val="center"/>
                </w:tcPr>
                <w:p w14:paraId="6D1650C8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816" w:type="dxa"/>
                  <w:vAlign w:val="center"/>
                </w:tcPr>
                <w:p w14:paraId="0C2603EB" w14:textId="2BC22852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04/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7BC50467" w14:textId="3466A2EC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認識學校適應不利族群</w:t>
                  </w:r>
                </w:p>
              </w:tc>
            </w:tr>
            <w:tr w:rsidR="00825E66" w:rsidRPr="00DD1595" w14:paraId="54D700D1" w14:textId="77777777" w:rsidTr="006C7FE4">
              <w:tc>
                <w:tcPr>
                  <w:tcW w:w="897" w:type="dxa"/>
                  <w:vAlign w:val="center"/>
                </w:tcPr>
                <w:p w14:paraId="5267B0C6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816" w:type="dxa"/>
                  <w:vAlign w:val="center"/>
                </w:tcPr>
                <w:p w14:paraId="5D2090CB" w14:textId="5291A782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2F1EAF0E" w14:textId="67D17CCE" w:rsidR="00825E66" w:rsidRPr="00DD1595" w:rsidRDefault="00FC2EFA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如何</w:t>
                  </w:r>
                  <w:r w:rsidR="00825E66">
                    <w:rPr>
                      <w:rFonts w:ascii="標楷體" w:eastAsia="標楷體" w:hAnsi="標楷體" w:hint="eastAsia"/>
                      <w:color w:val="000000" w:themeColor="text1"/>
                    </w:rPr>
                    <w:t>增進</w:t>
                  </w:r>
                  <w:r w:rsidR="00825E66">
                    <w:rPr>
                      <w:rFonts w:ascii="標楷體" w:eastAsia="標楷體" w:hAnsi="標楷體" w:hint="eastAsia"/>
                      <w:color w:val="000000" w:themeColor="text1"/>
                    </w:rPr>
                    <w:t>青少年</w:t>
                  </w:r>
                  <w:r w:rsidR="00825E66">
                    <w:rPr>
                      <w:rFonts w:ascii="標楷體" w:eastAsia="標楷體" w:hAnsi="標楷體" w:hint="eastAsia"/>
                      <w:color w:val="000000" w:themeColor="text1"/>
                    </w:rPr>
                    <w:t>學習動機</w:t>
                  </w:r>
                </w:p>
              </w:tc>
            </w:tr>
            <w:tr w:rsidR="00825E66" w:rsidRPr="00DD1595" w14:paraId="330CFB97" w14:textId="77777777" w:rsidTr="006C7FE4">
              <w:tc>
                <w:tcPr>
                  <w:tcW w:w="897" w:type="dxa"/>
                  <w:vAlign w:val="center"/>
                </w:tcPr>
                <w:p w14:paraId="57473EB8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816" w:type="dxa"/>
                  <w:vAlign w:val="center"/>
                </w:tcPr>
                <w:p w14:paraId="633E0F27" w14:textId="38D3F846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15AB7577" w14:textId="17E3C6FC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情緒、行為關懷引導技巧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（一）</w:t>
                  </w:r>
                </w:p>
              </w:tc>
            </w:tr>
            <w:tr w:rsidR="00825E66" w:rsidRPr="00DD1595" w14:paraId="68CA4F48" w14:textId="77777777" w:rsidTr="006C7FE4">
              <w:tc>
                <w:tcPr>
                  <w:tcW w:w="897" w:type="dxa"/>
                  <w:vAlign w:val="center"/>
                </w:tcPr>
                <w:p w14:paraId="141CA0EE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16" w:type="dxa"/>
                  <w:vAlign w:val="center"/>
                </w:tcPr>
                <w:p w14:paraId="29569278" w14:textId="36E86B4C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7AC6129C" w14:textId="18EA2A2D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情緒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、行為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關懷引導技巧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（二）</w:t>
                  </w:r>
                </w:p>
              </w:tc>
            </w:tr>
            <w:tr w:rsidR="00825E66" w:rsidRPr="00DD1595" w14:paraId="36D366BD" w14:textId="77777777" w:rsidTr="006C7FE4">
              <w:tc>
                <w:tcPr>
                  <w:tcW w:w="897" w:type="dxa"/>
                  <w:vAlign w:val="center"/>
                </w:tcPr>
                <w:p w14:paraId="34505E44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16" w:type="dxa"/>
                  <w:vAlign w:val="center"/>
                </w:tcPr>
                <w:p w14:paraId="0A3D19C4" w14:textId="0D692299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733D88AC" w14:textId="4A125CD2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25E66">
                    <w:rPr>
                      <w:rFonts w:ascii="標楷體" w:eastAsia="標楷體" w:hAnsi="標楷體" w:hint="eastAsia"/>
                      <w:color w:val="000000" w:themeColor="text1"/>
                    </w:rPr>
                    <w:t>三C使用之引導策略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（一）</w:t>
                  </w:r>
                </w:p>
              </w:tc>
            </w:tr>
            <w:tr w:rsidR="00825E66" w:rsidRPr="00DD1595" w14:paraId="0FF404EC" w14:textId="77777777" w:rsidTr="006C7FE4">
              <w:tc>
                <w:tcPr>
                  <w:tcW w:w="897" w:type="dxa"/>
                  <w:vAlign w:val="center"/>
                </w:tcPr>
                <w:p w14:paraId="67191F13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16" w:type="dxa"/>
                </w:tcPr>
                <w:p w14:paraId="49CA0181" w14:textId="1560EED9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05/2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177975C0" w14:textId="04CDD21B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25E66">
                    <w:rPr>
                      <w:rFonts w:ascii="標楷體" w:eastAsia="標楷體" w:hAnsi="標楷體" w:hint="eastAsia"/>
                      <w:color w:val="000000" w:themeColor="text1"/>
                    </w:rPr>
                    <w:t>三C使用之引導策略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（二）</w:t>
                  </w:r>
                </w:p>
              </w:tc>
            </w:tr>
            <w:tr w:rsidR="00825E66" w:rsidRPr="00DD1595" w14:paraId="1CA6ADDD" w14:textId="77777777" w:rsidTr="006C7FE4">
              <w:tc>
                <w:tcPr>
                  <w:tcW w:w="897" w:type="dxa"/>
                  <w:vAlign w:val="center"/>
                </w:tcPr>
                <w:p w14:paraId="1F6D8F2E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816" w:type="dxa"/>
                </w:tcPr>
                <w:p w14:paraId="491A8917" w14:textId="42B7B534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06/06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1A0A05BC" w14:textId="3FB3EBA0" w:rsidR="00825E66" w:rsidRPr="00DD1595" w:rsidRDefault="00825E66" w:rsidP="00825E66">
                  <w:pPr>
                    <w:jc w:val="both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青少年信仰靈命的建造</w:t>
                  </w:r>
                </w:p>
              </w:tc>
            </w:tr>
            <w:tr w:rsidR="00825E66" w:rsidRPr="00DD1595" w14:paraId="1C5A7E80" w14:textId="724D6012" w:rsidTr="006C7FE4">
              <w:tc>
                <w:tcPr>
                  <w:tcW w:w="897" w:type="dxa"/>
                </w:tcPr>
                <w:p w14:paraId="4168B28E" w14:textId="77777777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16" w:type="dxa"/>
                </w:tcPr>
                <w:p w14:paraId="6896BF0F" w14:textId="1CAF527A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06/13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7A2C9B9B" w14:textId="62E6DDB8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與青少年的衝突處理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（一）</w:t>
                  </w:r>
                </w:p>
              </w:tc>
            </w:tr>
            <w:tr w:rsidR="00825E66" w:rsidRPr="00DD1595" w14:paraId="57FAA3C7" w14:textId="61B6B390" w:rsidTr="006C7FE4">
              <w:tc>
                <w:tcPr>
                  <w:tcW w:w="897" w:type="dxa"/>
                </w:tcPr>
                <w:p w14:paraId="360D7E93" w14:textId="0BC24F70" w:rsidR="00825E66" w:rsidRPr="00DD1595" w:rsidRDefault="00825E66" w:rsidP="00825E6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16" w:type="dxa"/>
                </w:tcPr>
                <w:p w14:paraId="3EBD9496" w14:textId="2BE34C2C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06/20</w:t>
                  </w:r>
                </w:p>
              </w:tc>
              <w:tc>
                <w:tcPr>
                  <w:tcW w:w="6729" w:type="dxa"/>
                  <w:tcBorders>
                    <w:right w:val="single" w:sz="4" w:space="0" w:color="auto"/>
                  </w:tcBorders>
                </w:tcPr>
                <w:p w14:paraId="09FA0767" w14:textId="7E9C2EAF" w:rsidR="00825E66" w:rsidRPr="00DD1595" w:rsidRDefault="00825E66" w:rsidP="00825E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與青少年的衝突處理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lang w:val="en-CA"/>
                    </w:rPr>
                    <w:t>）</w:t>
                  </w:r>
                </w:p>
              </w:tc>
            </w:tr>
          </w:tbl>
          <w:p w14:paraId="56B3AB46" w14:textId="77777777" w:rsidR="00D36EDE" w:rsidRPr="00DD1595" w:rsidRDefault="00D36EDE" w:rsidP="00041E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169C68" w14:textId="77777777" w:rsidR="00D306BE" w:rsidRPr="00DD1595" w:rsidRDefault="00D306BE" w:rsidP="006C7FE4">
      <w:pPr>
        <w:rPr>
          <w:rFonts w:ascii="標楷體" w:eastAsia="標楷體" w:hAnsi="標楷體"/>
          <w:color w:val="000000" w:themeColor="text1"/>
        </w:rPr>
      </w:pPr>
    </w:p>
    <w:sectPr w:rsidR="00D306BE" w:rsidRPr="00DD1595" w:rsidSect="001B6505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FBDF" w14:textId="77777777" w:rsidR="00612D61" w:rsidRDefault="00612D61" w:rsidP="00433849">
      <w:r>
        <w:separator/>
      </w:r>
    </w:p>
  </w:endnote>
  <w:endnote w:type="continuationSeparator" w:id="0">
    <w:p w14:paraId="61806F9F" w14:textId="77777777" w:rsidR="00612D61" w:rsidRDefault="00612D61" w:rsidP="0043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Book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少女文字W7(P)">
    <w:altName w:val="Microsoft JhengHei UI Light"/>
    <w:panose1 w:val="040F0700000000000000"/>
    <w:charset w:val="88"/>
    <w:family w:val="decorative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7BFF" w14:textId="77777777" w:rsidR="00612D61" w:rsidRDefault="00612D61" w:rsidP="00433849">
      <w:r>
        <w:separator/>
      </w:r>
    </w:p>
  </w:footnote>
  <w:footnote w:type="continuationSeparator" w:id="0">
    <w:p w14:paraId="76CEECC8" w14:textId="77777777" w:rsidR="00612D61" w:rsidRDefault="00612D61" w:rsidP="0043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726"/>
    <w:multiLevelType w:val="hybridMultilevel"/>
    <w:tmpl w:val="25244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3CB904">
      <w:start w:val="1"/>
      <w:numFmt w:val="taiwaneseCountingThousand"/>
      <w:lvlText w:val="%2、"/>
      <w:lvlJc w:val="left"/>
      <w:pPr>
        <w:ind w:left="912" w:hanging="432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A2C42"/>
    <w:multiLevelType w:val="hybridMultilevel"/>
    <w:tmpl w:val="05665CCE"/>
    <w:lvl w:ilvl="0" w:tplc="0F14F6E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Garamond BookCondensed" w:eastAsia="華康少女文字W7(P)" w:hAnsi="Garamond BookCondensed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2" w15:restartNumberingAfterBreak="0">
    <w:nsid w:val="343768C6"/>
    <w:multiLevelType w:val="hybridMultilevel"/>
    <w:tmpl w:val="56768492"/>
    <w:lvl w:ilvl="0" w:tplc="A506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131752"/>
    <w:multiLevelType w:val="hybridMultilevel"/>
    <w:tmpl w:val="B5E0D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3452C4"/>
    <w:multiLevelType w:val="hybridMultilevel"/>
    <w:tmpl w:val="04E2CCC2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4D1A22BB"/>
    <w:multiLevelType w:val="hybridMultilevel"/>
    <w:tmpl w:val="22022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53448C"/>
    <w:multiLevelType w:val="hybridMultilevel"/>
    <w:tmpl w:val="DA207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C82C94"/>
    <w:multiLevelType w:val="hybridMultilevel"/>
    <w:tmpl w:val="D228D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7390938">
    <w:abstractNumId w:val="6"/>
  </w:num>
  <w:num w:numId="2" w16cid:durableId="16739782">
    <w:abstractNumId w:val="0"/>
  </w:num>
  <w:num w:numId="3" w16cid:durableId="977417114">
    <w:abstractNumId w:val="7"/>
  </w:num>
  <w:num w:numId="4" w16cid:durableId="1286160738">
    <w:abstractNumId w:val="1"/>
  </w:num>
  <w:num w:numId="5" w16cid:durableId="171838890">
    <w:abstractNumId w:val="4"/>
  </w:num>
  <w:num w:numId="6" w16cid:durableId="528564008">
    <w:abstractNumId w:val="5"/>
  </w:num>
  <w:num w:numId="7" w16cid:durableId="1043598758">
    <w:abstractNumId w:val="3"/>
  </w:num>
  <w:num w:numId="8" w16cid:durableId="48582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01"/>
    <w:rsid w:val="000059D2"/>
    <w:rsid w:val="00041E00"/>
    <w:rsid w:val="00052715"/>
    <w:rsid w:val="00066863"/>
    <w:rsid w:val="00094E88"/>
    <w:rsid w:val="00097145"/>
    <w:rsid w:val="000A1245"/>
    <w:rsid w:val="000B3470"/>
    <w:rsid w:val="000B3A7F"/>
    <w:rsid w:val="000C14A9"/>
    <w:rsid w:val="000E2C4C"/>
    <w:rsid w:val="001024C5"/>
    <w:rsid w:val="00102CA8"/>
    <w:rsid w:val="00125ADF"/>
    <w:rsid w:val="00156977"/>
    <w:rsid w:val="00194292"/>
    <w:rsid w:val="001A5A74"/>
    <w:rsid w:val="001A6821"/>
    <w:rsid w:val="001B6505"/>
    <w:rsid w:val="001C2A32"/>
    <w:rsid w:val="00251DBB"/>
    <w:rsid w:val="00262D49"/>
    <w:rsid w:val="0026543C"/>
    <w:rsid w:val="00280071"/>
    <w:rsid w:val="002A2B75"/>
    <w:rsid w:val="002A2DBD"/>
    <w:rsid w:val="002B5406"/>
    <w:rsid w:val="002E2653"/>
    <w:rsid w:val="00311F5A"/>
    <w:rsid w:val="00313A47"/>
    <w:rsid w:val="003328FF"/>
    <w:rsid w:val="003426A4"/>
    <w:rsid w:val="00345480"/>
    <w:rsid w:val="00345911"/>
    <w:rsid w:val="00357606"/>
    <w:rsid w:val="003665CB"/>
    <w:rsid w:val="003727B8"/>
    <w:rsid w:val="00392224"/>
    <w:rsid w:val="003A5C69"/>
    <w:rsid w:val="003A6A7F"/>
    <w:rsid w:val="003E53D0"/>
    <w:rsid w:val="003F65B3"/>
    <w:rsid w:val="003F68AD"/>
    <w:rsid w:val="004241C4"/>
    <w:rsid w:val="00432320"/>
    <w:rsid w:val="00433849"/>
    <w:rsid w:val="00434AFE"/>
    <w:rsid w:val="00440E75"/>
    <w:rsid w:val="00481F2C"/>
    <w:rsid w:val="004B479E"/>
    <w:rsid w:val="004C6FD7"/>
    <w:rsid w:val="004E5D0F"/>
    <w:rsid w:val="00502EFA"/>
    <w:rsid w:val="00503158"/>
    <w:rsid w:val="00530B55"/>
    <w:rsid w:val="0055491C"/>
    <w:rsid w:val="00562ED1"/>
    <w:rsid w:val="0057118A"/>
    <w:rsid w:val="005758D0"/>
    <w:rsid w:val="00586095"/>
    <w:rsid w:val="00612D61"/>
    <w:rsid w:val="0063144B"/>
    <w:rsid w:val="0065557D"/>
    <w:rsid w:val="00665108"/>
    <w:rsid w:val="00683C42"/>
    <w:rsid w:val="00684FEB"/>
    <w:rsid w:val="00695AF9"/>
    <w:rsid w:val="006C1B3A"/>
    <w:rsid w:val="006C7FE4"/>
    <w:rsid w:val="006D0DBD"/>
    <w:rsid w:val="006F45CF"/>
    <w:rsid w:val="00701B8D"/>
    <w:rsid w:val="00743EE7"/>
    <w:rsid w:val="00746347"/>
    <w:rsid w:val="00761D25"/>
    <w:rsid w:val="0079192B"/>
    <w:rsid w:val="007D2A57"/>
    <w:rsid w:val="007D6C2C"/>
    <w:rsid w:val="007E0E67"/>
    <w:rsid w:val="007E3060"/>
    <w:rsid w:val="007E7F7A"/>
    <w:rsid w:val="007F0981"/>
    <w:rsid w:val="007F7F82"/>
    <w:rsid w:val="00806BBF"/>
    <w:rsid w:val="008164BA"/>
    <w:rsid w:val="00825E66"/>
    <w:rsid w:val="00842225"/>
    <w:rsid w:val="0084315C"/>
    <w:rsid w:val="00860A8F"/>
    <w:rsid w:val="008763F3"/>
    <w:rsid w:val="008930F8"/>
    <w:rsid w:val="008A56A9"/>
    <w:rsid w:val="008A7EC8"/>
    <w:rsid w:val="008B52D0"/>
    <w:rsid w:val="00900456"/>
    <w:rsid w:val="00900694"/>
    <w:rsid w:val="009034E8"/>
    <w:rsid w:val="009129EF"/>
    <w:rsid w:val="00920743"/>
    <w:rsid w:val="00933418"/>
    <w:rsid w:val="00952BD1"/>
    <w:rsid w:val="009676DB"/>
    <w:rsid w:val="00987139"/>
    <w:rsid w:val="009B38A9"/>
    <w:rsid w:val="009C056E"/>
    <w:rsid w:val="009C2606"/>
    <w:rsid w:val="009D6202"/>
    <w:rsid w:val="009E55D9"/>
    <w:rsid w:val="00A073A8"/>
    <w:rsid w:val="00A2463E"/>
    <w:rsid w:val="00A36FD6"/>
    <w:rsid w:val="00A51598"/>
    <w:rsid w:val="00A55E23"/>
    <w:rsid w:val="00A63E1C"/>
    <w:rsid w:val="00A6794B"/>
    <w:rsid w:val="00A70001"/>
    <w:rsid w:val="00A73FCE"/>
    <w:rsid w:val="00A93187"/>
    <w:rsid w:val="00AA0039"/>
    <w:rsid w:val="00AA05D8"/>
    <w:rsid w:val="00AA1559"/>
    <w:rsid w:val="00AA7A9D"/>
    <w:rsid w:val="00AB1DC6"/>
    <w:rsid w:val="00AC7945"/>
    <w:rsid w:val="00B0201A"/>
    <w:rsid w:val="00B06A4C"/>
    <w:rsid w:val="00B305B7"/>
    <w:rsid w:val="00B65436"/>
    <w:rsid w:val="00B90856"/>
    <w:rsid w:val="00B95217"/>
    <w:rsid w:val="00BB5A03"/>
    <w:rsid w:val="00BC302A"/>
    <w:rsid w:val="00BE1510"/>
    <w:rsid w:val="00C301C1"/>
    <w:rsid w:val="00C34C74"/>
    <w:rsid w:val="00C62095"/>
    <w:rsid w:val="00C75266"/>
    <w:rsid w:val="00CC1C77"/>
    <w:rsid w:val="00CC30EE"/>
    <w:rsid w:val="00CC7D02"/>
    <w:rsid w:val="00CF0AF6"/>
    <w:rsid w:val="00CF4EE8"/>
    <w:rsid w:val="00D26D14"/>
    <w:rsid w:val="00D306BE"/>
    <w:rsid w:val="00D36EDE"/>
    <w:rsid w:val="00D43519"/>
    <w:rsid w:val="00D834DC"/>
    <w:rsid w:val="00D93C0F"/>
    <w:rsid w:val="00DC398F"/>
    <w:rsid w:val="00DD0BBC"/>
    <w:rsid w:val="00DD1595"/>
    <w:rsid w:val="00DD70C7"/>
    <w:rsid w:val="00E2044A"/>
    <w:rsid w:val="00E250E6"/>
    <w:rsid w:val="00E33B7F"/>
    <w:rsid w:val="00E44E6C"/>
    <w:rsid w:val="00E51465"/>
    <w:rsid w:val="00E5663C"/>
    <w:rsid w:val="00E80F63"/>
    <w:rsid w:val="00E84024"/>
    <w:rsid w:val="00EA2D1D"/>
    <w:rsid w:val="00EB1AAC"/>
    <w:rsid w:val="00EC303B"/>
    <w:rsid w:val="00ED3116"/>
    <w:rsid w:val="00ED5742"/>
    <w:rsid w:val="00EE4905"/>
    <w:rsid w:val="00EF30E0"/>
    <w:rsid w:val="00F00F06"/>
    <w:rsid w:val="00F424FA"/>
    <w:rsid w:val="00F542EA"/>
    <w:rsid w:val="00F56B8F"/>
    <w:rsid w:val="00F575E6"/>
    <w:rsid w:val="00F81A21"/>
    <w:rsid w:val="00F822DD"/>
    <w:rsid w:val="00F906C6"/>
    <w:rsid w:val="00F93DAF"/>
    <w:rsid w:val="00FB0A5C"/>
    <w:rsid w:val="00FC2EFA"/>
    <w:rsid w:val="00FC614E"/>
    <w:rsid w:val="00FD5B5D"/>
    <w:rsid w:val="00FD683E"/>
    <w:rsid w:val="00FE6E64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2793"/>
  <w15:docId w15:val="{8D0DD218-7401-4060-8EF0-8E0983F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5D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3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384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3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17B0-C60A-4BE9-B667-C5FEDA35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bunny chiu</cp:lastModifiedBy>
  <cp:revision>6</cp:revision>
  <cp:lastPrinted>2019-03-24T11:49:00Z</cp:lastPrinted>
  <dcterms:created xsi:type="dcterms:W3CDTF">2025-01-14T10:23:00Z</dcterms:created>
  <dcterms:modified xsi:type="dcterms:W3CDTF">2025-01-19T14:59:00Z</dcterms:modified>
</cp:coreProperties>
</file>